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A9" w:rsidRDefault="00163D8E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1DC2401" wp14:editId="255E3F24">
            <wp:simplePos x="0" y="0"/>
            <wp:positionH relativeFrom="column">
              <wp:posOffset>3215640</wp:posOffset>
            </wp:positionH>
            <wp:positionV relativeFrom="paragraph">
              <wp:posOffset>-234315</wp:posOffset>
            </wp:positionV>
            <wp:extent cx="2886075" cy="32861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63D8E">
        <w:t xml:space="preserve">Газо-вихревой </w:t>
      </w:r>
      <w:proofErr w:type="spellStart"/>
      <w:r w:rsidRPr="00163D8E">
        <w:t>биореактор</w:t>
      </w:r>
      <w:proofErr w:type="spellEnd"/>
    </w:p>
    <w:p w:rsidR="00163D8E" w:rsidRDefault="00163D8E" w:rsidP="00163D8E">
      <w:r>
        <w:t xml:space="preserve">При производстве различных биотехнологических продуктов </w:t>
      </w:r>
      <w:proofErr w:type="gramStart"/>
      <w:r>
        <w:t xml:space="preserve">( </w:t>
      </w:r>
      <w:proofErr w:type="gramEnd"/>
      <w:r>
        <w:t xml:space="preserve">субстанции лекарственных препаратов, ферментов, факторов роста, средств защиты растений и т.д.) используют </w:t>
      </w:r>
      <w:proofErr w:type="spellStart"/>
      <w:r>
        <w:t>биореакторы</w:t>
      </w:r>
      <w:proofErr w:type="spellEnd"/>
      <w:r>
        <w:t xml:space="preserve"> различных типов.</w:t>
      </w:r>
      <w:r w:rsidRPr="00163D8E">
        <w:rPr>
          <w:noProof/>
          <w:lang w:eastAsia="ru-RU"/>
        </w:rPr>
        <w:t xml:space="preserve"> </w:t>
      </w:r>
    </w:p>
    <w:p w:rsidR="00163D8E" w:rsidRDefault="00163D8E" w:rsidP="00163D8E">
      <w:r>
        <w:t xml:space="preserve">Газо-вихревой </w:t>
      </w:r>
      <w:proofErr w:type="spellStart"/>
      <w:r>
        <w:t>биореактор</w:t>
      </w:r>
      <w:proofErr w:type="spellEnd"/>
    </w:p>
    <w:p w:rsidR="00163D8E" w:rsidRDefault="00163D8E" w:rsidP="00163D8E"/>
    <w:p w:rsidR="00163D8E" w:rsidRDefault="00163D8E" w:rsidP="00163D8E"/>
    <w:p w:rsidR="00163D8E" w:rsidRDefault="00163D8E" w:rsidP="00163D8E">
      <w:r>
        <w:t xml:space="preserve">Каждый из этих типов имеет свои достоинства и недостатки. Недостатки в основном связаны с </w:t>
      </w:r>
      <w:proofErr w:type="spellStart"/>
      <w:r>
        <w:t>травмируемостью</w:t>
      </w:r>
      <w:proofErr w:type="spellEnd"/>
      <w:r>
        <w:t xml:space="preserve"> клеток, микроорганизмов при перемешивании, недостаточностью </w:t>
      </w:r>
      <w:proofErr w:type="spellStart"/>
      <w:r>
        <w:t>массообмена</w:t>
      </w:r>
      <w:proofErr w:type="spellEnd"/>
      <w:r>
        <w:t xml:space="preserve">, наличием турбулентных и застойных зон, высоким энергопотреблением, сложностью конструкции, высокой ценой. Все это серьезно отражается на себестоимости выпускаемого продукта. </w:t>
      </w:r>
      <w:proofErr w:type="spellStart"/>
      <w:r>
        <w:t>Биореактор</w:t>
      </w:r>
      <w:proofErr w:type="spellEnd"/>
      <w:r>
        <w:t xml:space="preserve"> нового типа </w:t>
      </w:r>
      <w:proofErr w:type="gramStart"/>
      <w:r>
        <w:t>создан</w:t>
      </w:r>
      <w:proofErr w:type="gramEnd"/>
      <w:r>
        <w:t xml:space="preserve"> группой ученых из Академгородка, всемирно известного научного центра Новосибирска. Принцип "управляемого торнадо", впервые осуществленный в </w:t>
      </w:r>
      <w:proofErr w:type="spellStart"/>
      <w:r>
        <w:t>биореакторе</w:t>
      </w:r>
      <w:proofErr w:type="spellEnd"/>
      <w:r>
        <w:t xml:space="preserve"> позволяет избежать этих недостатков.</w:t>
      </w:r>
    </w:p>
    <w:p w:rsidR="00163D8E" w:rsidRDefault="00163D8E" w:rsidP="00163D8E"/>
    <w:p w:rsidR="00163D8E" w:rsidRDefault="00163D8E" w:rsidP="00163D8E">
      <w:proofErr w:type="gramStart"/>
      <w:r>
        <w:t>Газо-вихревой</w:t>
      </w:r>
      <w:proofErr w:type="gramEnd"/>
      <w:r>
        <w:t xml:space="preserve"> </w:t>
      </w:r>
      <w:proofErr w:type="spellStart"/>
      <w:r>
        <w:t>биореактор</w:t>
      </w:r>
      <w:proofErr w:type="spellEnd"/>
      <w:r>
        <w:t xml:space="preserve"> - </w:t>
      </w:r>
      <w:proofErr w:type="spellStart"/>
      <w:r>
        <w:t>биореактор</w:t>
      </w:r>
      <w:proofErr w:type="spellEnd"/>
      <w:r>
        <w:t xml:space="preserve"> нового поколения, не имеющий близких по принципу перемешивания аналогов. Перемешивание </w:t>
      </w:r>
      <w:proofErr w:type="spellStart"/>
      <w:r>
        <w:t>культуральной</w:t>
      </w:r>
      <w:proofErr w:type="spellEnd"/>
      <w:r>
        <w:t xml:space="preserve"> среды в </w:t>
      </w:r>
      <w:proofErr w:type="spellStart"/>
      <w:r>
        <w:t>биореакторе</w:t>
      </w:r>
      <w:proofErr w:type="spellEnd"/>
      <w:r>
        <w:t xml:space="preserve"> осуществляется путем создания в жидкой среде трехмерного движения типа "вращающегося вихревого кольца" за счет перепада давления над поверхностью и силы трения воздушного потока о поверхность суспензии. Аэрирующий газовый вихрь формируется установленным над поверхностью суспензии центробежным активатором.</w:t>
      </w:r>
    </w:p>
    <w:p w:rsidR="00163D8E" w:rsidRDefault="00163D8E" w:rsidP="00163D8E"/>
    <w:p w:rsidR="00163D8E" w:rsidRDefault="00163D8E" w:rsidP="00163D8E">
      <w:r>
        <w:t xml:space="preserve">Газо-вихревой </w:t>
      </w:r>
      <w:proofErr w:type="spellStart"/>
      <w:r>
        <w:t>безградиентный</w:t>
      </w:r>
      <w:proofErr w:type="spellEnd"/>
      <w:r>
        <w:t xml:space="preserve"> </w:t>
      </w:r>
      <w:proofErr w:type="spellStart"/>
      <w:r>
        <w:t>биореактор</w:t>
      </w:r>
      <w:proofErr w:type="spellEnd"/>
      <w:r>
        <w:t xml:space="preserve"> стал победителем "Конкурса русских инноваций" и признан экспертами одной из наиболее перспективных разработок в области высоких технологий в России.</w:t>
      </w:r>
    </w:p>
    <w:p w:rsidR="00163D8E" w:rsidRDefault="00163D8E" w:rsidP="00163D8E"/>
    <w:p w:rsidR="00163D8E" w:rsidRDefault="00163D8E" w:rsidP="00163D8E">
      <w:r>
        <w:t xml:space="preserve">Аппарат награжден золотой медалью международной выставки «МИР БИОТЕХНОЛОГИИ’2005» г. Москва. Газо-вихревой </w:t>
      </w:r>
      <w:proofErr w:type="spellStart"/>
      <w:r>
        <w:t>безградиентный</w:t>
      </w:r>
      <w:proofErr w:type="spellEnd"/>
      <w:r>
        <w:t xml:space="preserve"> </w:t>
      </w:r>
      <w:proofErr w:type="spellStart"/>
      <w:r>
        <w:t>биореактор</w:t>
      </w:r>
      <w:proofErr w:type="spellEnd"/>
      <w:r>
        <w:t xml:space="preserve"> </w:t>
      </w:r>
      <w:proofErr w:type="gramStart"/>
      <w:r>
        <w:t>запатентован</w:t>
      </w:r>
      <w:proofErr w:type="gramEnd"/>
      <w:r>
        <w:t xml:space="preserve"> в РФ, США, Японии и 6 Европейских странах.</w:t>
      </w:r>
    </w:p>
    <w:p w:rsidR="00163D8E" w:rsidRDefault="00163D8E" w:rsidP="00163D8E"/>
    <w:p w:rsidR="00163D8E" w:rsidRDefault="00163D8E" w:rsidP="00163D8E">
      <w:r>
        <w:t>Более подробная информация изложена на сайте ЗАО "САЯНЫ":</w:t>
      </w:r>
      <w:proofErr w:type="spellStart"/>
      <w:r>
        <w:t>http</w:t>
      </w:r>
      <w:proofErr w:type="spellEnd"/>
      <w:r>
        <w:t>://www.bioreactor.ru/</w:t>
      </w:r>
    </w:p>
    <w:p w:rsidR="00163D8E" w:rsidRDefault="00163D8E" w:rsidP="00163D8E"/>
    <w:p w:rsidR="00163D8E" w:rsidRDefault="00163D8E" w:rsidP="00163D8E">
      <w:r>
        <w:t>ОСОБЕННОСТИ БИОРЕАКТОРА:</w:t>
      </w:r>
    </w:p>
    <w:p w:rsidR="00163D8E" w:rsidRDefault="00163D8E" w:rsidP="00163D8E"/>
    <w:p w:rsidR="00163D8E" w:rsidRDefault="00163D8E" w:rsidP="00163D8E">
      <w:r>
        <w:t xml:space="preserve">Газо-вихревой </w:t>
      </w:r>
      <w:proofErr w:type="spellStart"/>
      <w:r>
        <w:t>биореактор</w:t>
      </w:r>
      <w:proofErr w:type="spellEnd"/>
      <w:r>
        <w:t xml:space="preserve"> является уникальным аппаратом нового поколения и не имеет аналогов в мире. По своим характеристиками, он значительно превосходит все известные типы </w:t>
      </w:r>
      <w:proofErr w:type="spellStart"/>
      <w:r>
        <w:t>биореакторов</w:t>
      </w:r>
      <w:proofErr w:type="spellEnd"/>
      <w:r>
        <w:t>, он отличается от традиционных аппаратов тем, что в нем используется принципиально новый способ перемешивания позволяющий:</w:t>
      </w:r>
    </w:p>
    <w:p w:rsidR="00163D8E" w:rsidRDefault="00163D8E" w:rsidP="00163D8E">
      <w:r>
        <w:t xml:space="preserve">осуществлять самое мягкое, но эффективное перемешивание без образования пены, гидроударов, кавитации, </w:t>
      </w:r>
      <w:proofErr w:type="spellStart"/>
      <w:r>
        <w:t>высокотурбулентных</w:t>
      </w:r>
      <w:proofErr w:type="spellEnd"/>
      <w:r>
        <w:t xml:space="preserve"> и застойных зон;</w:t>
      </w:r>
    </w:p>
    <w:p w:rsidR="00163D8E" w:rsidRDefault="00163D8E" w:rsidP="00163D8E">
      <w:r>
        <w:t xml:space="preserve">иметь высокую скорость </w:t>
      </w:r>
      <w:proofErr w:type="spellStart"/>
      <w:r>
        <w:t>массообмена</w:t>
      </w:r>
      <w:proofErr w:type="spellEnd"/>
      <w:r>
        <w:t xml:space="preserve"> по кислороду К</w:t>
      </w:r>
      <w:proofErr w:type="gramStart"/>
      <w:r>
        <w:t>L</w:t>
      </w:r>
      <w:proofErr w:type="gramEnd"/>
      <w:r>
        <w:t xml:space="preserve"> 6- 8 1/час;</w:t>
      </w:r>
    </w:p>
    <w:p w:rsidR="00163D8E" w:rsidRDefault="00163D8E" w:rsidP="00163D8E">
      <w:r>
        <w:t xml:space="preserve">работать, не меняя своих характеристик при заполнении на 10-90% объема, что позволяет при промышленном производстве убрать промежуточные "запускные" </w:t>
      </w:r>
      <w:proofErr w:type="spellStart"/>
      <w:r>
        <w:t>биореакторы</w:t>
      </w:r>
      <w:proofErr w:type="spellEnd"/>
      <w:r>
        <w:t>.</w:t>
      </w:r>
    </w:p>
    <w:p w:rsidR="00163D8E" w:rsidRDefault="00163D8E" w:rsidP="00163D8E">
      <w:r>
        <w:t>обладать малым энергопотреблением - 0,3вт/</w:t>
      </w:r>
      <w:proofErr w:type="gramStart"/>
      <w:r>
        <w:t>л</w:t>
      </w:r>
      <w:proofErr w:type="gramEnd"/>
      <w:r>
        <w:t xml:space="preserve">, что в 10-12 раз меньше, чем у </w:t>
      </w:r>
      <w:proofErr w:type="spellStart"/>
      <w:r>
        <w:t>биореакторов</w:t>
      </w:r>
      <w:proofErr w:type="spellEnd"/>
      <w:r>
        <w:t xml:space="preserve"> с механической мешалкой; </w:t>
      </w:r>
    </w:p>
    <w:p w:rsidR="00163D8E" w:rsidRDefault="00163D8E" w:rsidP="00163D8E">
      <w:r>
        <w:t>обеспечивать хорошее перемешивание вязких жидкостей (1,27 Пуаз)</w:t>
      </w:r>
    </w:p>
    <w:p w:rsidR="00163D8E" w:rsidRDefault="00163D8E" w:rsidP="00163D8E">
      <w:proofErr w:type="gramStart"/>
      <w:r>
        <w:t xml:space="preserve">указанные выше свойства газо-вихревого </w:t>
      </w:r>
      <w:proofErr w:type="spellStart"/>
      <w:r>
        <w:t>биореактора</w:t>
      </w:r>
      <w:proofErr w:type="spellEnd"/>
      <w:r>
        <w:t xml:space="preserve"> обеспечивают высокую экономичность и создание наиболее оптимальных условий для промышленного биотехнологического синтеза.</w:t>
      </w:r>
      <w:proofErr w:type="gramEnd"/>
    </w:p>
    <w:sectPr w:rsidR="0016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D8E"/>
    <w:rsid w:val="00163D8E"/>
    <w:rsid w:val="004C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2014-05-15T06:09:00Z</dcterms:created>
  <dcterms:modified xsi:type="dcterms:W3CDTF">2014-05-15T06:10:00Z</dcterms:modified>
</cp:coreProperties>
</file>